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D11504" w:rsidRPr="004D4113" w:rsidRDefault="00D11504" w:rsidP="00302786">
      <w:pPr>
        <w:pStyle w:val="ab"/>
        <w:jc w:val="left"/>
        <w:rPr>
          <w:sz w:val="22"/>
          <w:szCs w:val="22"/>
        </w:rPr>
      </w:pPr>
      <w:r w:rsidRPr="004D4113">
        <w:rPr>
          <w:sz w:val="22"/>
          <w:szCs w:val="22"/>
        </w:rPr>
        <w:lastRenderedPageBreak/>
        <w:t>Затверджено</w:t>
      </w:r>
    </w:p>
    <w:p w:rsidR="004D4113" w:rsidRPr="004D4113" w:rsidRDefault="00D11504" w:rsidP="00302786">
      <w:pPr>
        <w:pStyle w:val="7"/>
        <w:jc w:val="left"/>
        <w:rPr>
          <w:b w:val="0"/>
          <w:bCs w:val="0"/>
          <w:szCs w:val="22"/>
        </w:rPr>
      </w:pPr>
      <w:r w:rsidRPr="004D4113">
        <w:rPr>
          <w:b w:val="0"/>
          <w:bCs w:val="0"/>
          <w:szCs w:val="22"/>
        </w:rPr>
        <w:t>рішенням спостережної ради</w:t>
      </w:r>
    </w:p>
    <w:p w:rsidR="00D11504" w:rsidRPr="004D4113" w:rsidRDefault="00D11504" w:rsidP="00302786">
      <w:pPr>
        <w:pStyle w:val="7"/>
        <w:jc w:val="left"/>
        <w:rPr>
          <w:bCs w:val="0"/>
          <w:szCs w:val="22"/>
        </w:rPr>
      </w:pPr>
      <w:r w:rsidRPr="004D4113">
        <w:rPr>
          <w:b w:val="0"/>
          <w:bCs w:val="0"/>
          <w:szCs w:val="22"/>
        </w:rPr>
        <w:t xml:space="preserve"> кредитної спілки</w:t>
      </w:r>
      <w:r w:rsidR="004D4113" w:rsidRPr="004D4113">
        <w:rPr>
          <w:b w:val="0"/>
          <w:bCs w:val="0"/>
          <w:szCs w:val="22"/>
        </w:rPr>
        <w:t xml:space="preserve"> “ЦЕНТР</w:t>
      </w:r>
      <w:r w:rsidRPr="004D4113">
        <w:rPr>
          <w:b w:val="0"/>
          <w:bCs w:val="0"/>
          <w:szCs w:val="22"/>
        </w:rPr>
        <w:t>-К</w:t>
      </w:r>
      <w:r w:rsidR="004D4113" w:rsidRPr="004D4113">
        <w:rPr>
          <w:b w:val="0"/>
          <w:bCs w:val="0"/>
          <w:szCs w:val="22"/>
        </w:rPr>
        <w:t>РЕДИТ</w:t>
      </w:r>
      <w:r w:rsidRPr="004D4113">
        <w:rPr>
          <w:bCs w:val="0"/>
          <w:szCs w:val="22"/>
        </w:rPr>
        <w:t>”</w:t>
      </w:r>
    </w:p>
    <w:p w:rsidR="00D11504" w:rsidRPr="009E04D0" w:rsidRDefault="00302786" w:rsidP="00302786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t xml:space="preserve">(протокол № б/н від </w:t>
      </w:r>
      <w:r w:rsidR="00DF3F31">
        <w:rPr>
          <w:color w:val="000000" w:themeColor="text1"/>
          <w:sz w:val="22"/>
          <w:szCs w:val="22"/>
        </w:rPr>
        <w:t>«13» травня</w:t>
      </w:r>
      <w:r>
        <w:rPr>
          <w:color w:val="000000" w:themeColor="text1"/>
          <w:sz w:val="22"/>
          <w:szCs w:val="22"/>
        </w:rPr>
        <w:t xml:space="preserve"> 2021р</w:t>
      </w:r>
      <w:r>
        <w:t>.)</w:t>
      </w:r>
    </w:p>
    <w:p w:rsidR="00302786" w:rsidRDefault="00302786" w:rsidP="00D11504">
      <w:pPr>
        <w:rPr>
          <w:sz w:val="22"/>
          <w:szCs w:val="22"/>
        </w:rPr>
        <w:sectPr w:rsidR="00302786" w:rsidSect="00302786">
          <w:headerReference w:type="default" r:id="rId7"/>
          <w:pgSz w:w="12240" w:h="15840"/>
          <w:pgMar w:top="0" w:right="850" w:bottom="567" w:left="1418" w:header="284" w:footer="708" w:gutter="0"/>
          <w:cols w:num="2" w:space="720"/>
          <w:docGrid w:linePitch="360"/>
        </w:sectPr>
      </w:pPr>
    </w:p>
    <w:p w:rsidR="00D11504" w:rsidRPr="009E04D0" w:rsidRDefault="00D11504" w:rsidP="00D11504">
      <w:pPr>
        <w:rPr>
          <w:sz w:val="22"/>
          <w:szCs w:val="22"/>
        </w:rPr>
      </w:pPr>
    </w:p>
    <w:p w:rsidR="00D11504" w:rsidRPr="009E04D0" w:rsidRDefault="00D11504" w:rsidP="00D11504">
      <w:pPr>
        <w:pStyle w:val="3"/>
        <w:rPr>
          <w:sz w:val="22"/>
          <w:szCs w:val="22"/>
        </w:rPr>
      </w:pPr>
      <w:r w:rsidRPr="009E04D0">
        <w:rPr>
          <w:sz w:val="22"/>
          <w:szCs w:val="22"/>
        </w:rPr>
        <w:t>ПРИМІРНИЙ ДОГОВІР ПРО СПОЖИВЧИЙ КРЕДИТ № ______</w:t>
      </w:r>
      <w:r w:rsidR="007D169A" w:rsidRPr="00001391">
        <w:rPr>
          <w:bCs/>
          <w:color w:val="000000"/>
          <w:lang w:eastAsia="uk-UA"/>
        </w:rPr>
        <w:t>_</w:t>
      </w:r>
      <w:r w:rsidR="007D169A">
        <w:rPr>
          <w:rStyle w:val="af1"/>
          <w:bCs/>
          <w:color w:val="000000"/>
          <w:lang w:eastAsia="uk-UA"/>
        </w:rPr>
        <w:footnoteReference w:id="2"/>
      </w:r>
    </w:p>
    <w:p w:rsidR="00D11504" w:rsidRPr="009E04D0" w:rsidRDefault="00D11504" w:rsidP="00D11504">
      <w:pPr>
        <w:rPr>
          <w:sz w:val="22"/>
          <w:szCs w:val="22"/>
        </w:rPr>
      </w:pPr>
    </w:p>
    <w:p w:rsidR="00D11504" w:rsidRPr="009E04D0" w:rsidRDefault="00D11504" w:rsidP="00D11504">
      <w:pPr>
        <w:jc w:val="center"/>
        <w:rPr>
          <w:i/>
          <w:sz w:val="22"/>
          <w:szCs w:val="22"/>
        </w:rPr>
      </w:pPr>
      <w:r w:rsidRPr="009E04D0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кредиту,</w:t>
      </w:r>
    </w:p>
    <w:p w:rsidR="00D11504" w:rsidRPr="009E04D0" w:rsidRDefault="00D11504" w:rsidP="00D11504">
      <w:pPr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D11504" w:rsidRPr="009E04D0" w:rsidTr="00E96514">
        <w:trPr>
          <w:cantSplit/>
        </w:trPr>
        <w:tc>
          <w:tcPr>
            <w:tcW w:w="5034" w:type="dxa"/>
          </w:tcPr>
          <w:p w:rsidR="00D11504" w:rsidRPr="009E04D0" w:rsidRDefault="00D11504" w:rsidP="00E96514">
            <w:pPr>
              <w:pStyle w:val="a3"/>
            </w:pPr>
            <w:r w:rsidRPr="009E04D0">
              <w:rPr>
                <w:sz w:val="22"/>
                <w:szCs w:val="22"/>
              </w:rPr>
              <w:t>________________</w:t>
            </w:r>
          </w:p>
          <w:p w:rsidR="00D11504" w:rsidRPr="009E04D0" w:rsidRDefault="00D11504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D11504" w:rsidRPr="009E04D0" w:rsidRDefault="00D11504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D11504" w:rsidRPr="009E04D0" w:rsidRDefault="00D11504" w:rsidP="00E96514">
            <w:pPr>
              <w:jc w:val="right"/>
            </w:pPr>
            <w:r w:rsidRPr="009E04D0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D11504" w:rsidRPr="009E04D0" w:rsidRDefault="00D11504" w:rsidP="00D11504">
      <w:pPr>
        <w:tabs>
          <w:tab w:val="left" w:pos="307"/>
        </w:tabs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ab/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E04D0">
        <w:rPr>
          <w:iCs/>
          <w:sz w:val="22"/>
          <w:szCs w:val="22"/>
        </w:rPr>
        <w:t>Кредитна спілка "Центр-Кредит"</w:t>
      </w:r>
      <w:r w:rsidRPr="009E04D0">
        <w:rPr>
          <w:sz w:val="22"/>
          <w:szCs w:val="22"/>
        </w:rPr>
        <w:t xml:space="preserve"> (далі – «Кредитодавець»), в особі __________________, що діє на підставі _______________(Статуту або довіреності №___ від «</w:t>
      </w:r>
      <w:r w:rsidR="00302786">
        <w:rPr>
          <w:sz w:val="22"/>
          <w:szCs w:val="22"/>
        </w:rPr>
        <w:t>__</w:t>
      </w:r>
      <w:r w:rsidRPr="009E04D0">
        <w:rPr>
          <w:sz w:val="22"/>
          <w:szCs w:val="22"/>
        </w:rPr>
        <w:t xml:space="preserve">»____20__ р. – </w:t>
      </w:r>
      <w:r w:rsidRPr="009E04D0">
        <w:rPr>
          <w:i/>
          <w:sz w:val="22"/>
          <w:szCs w:val="22"/>
        </w:rPr>
        <w:t>необхідне обрати</w:t>
      </w:r>
      <w:r w:rsidRPr="009E04D0">
        <w:rPr>
          <w:sz w:val="22"/>
          <w:szCs w:val="22"/>
        </w:rPr>
        <w:t>) з однієї сторони, та член кредитної спілки __________________________________________________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(далі – «Позичальник»), з другої сторони, надалі разом – «Сторони»,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уклали договір про споживчий кредит  </w:t>
      </w:r>
      <w:r w:rsidRPr="009E04D0">
        <w:rPr>
          <w:i/>
          <w:sz w:val="22"/>
          <w:szCs w:val="22"/>
        </w:rPr>
        <w:t>про надання</w:t>
      </w:r>
      <w:r w:rsidR="00302786">
        <w:rPr>
          <w:i/>
          <w:sz w:val="22"/>
          <w:szCs w:val="22"/>
        </w:rPr>
        <w:t xml:space="preserve"> </w:t>
      </w:r>
      <w:r w:rsidRPr="009E04D0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9E04D0">
        <w:rPr>
          <w:sz w:val="22"/>
          <w:szCs w:val="22"/>
        </w:rPr>
        <w:t xml:space="preserve"> (далі – «Договір») на наступних умовах: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1504" w:rsidRPr="009E04D0" w:rsidRDefault="00D11504" w:rsidP="00D11504">
      <w:pPr>
        <w:pStyle w:val="a5"/>
        <w:ind w:right="0" w:firstLine="363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1. ПРЕДМЕТ ДОГОВОРУ</w:t>
      </w:r>
    </w:p>
    <w:p w:rsidR="00D11504" w:rsidRPr="009E04D0" w:rsidRDefault="00D11504" w:rsidP="00D11504">
      <w:pPr>
        <w:pStyle w:val="a5"/>
        <w:ind w:right="0" w:firstLine="426"/>
        <w:jc w:val="both"/>
        <w:rPr>
          <w:bCs/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1.1. Кредитодавець зобов’язується надати Позичальнику  кредит у сумі </w:t>
      </w:r>
      <w:r w:rsidRPr="009E04D0">
        <w:rPr>
          <w:bCs/>
          <w:color w:val="000000"/>
          <w:sz w:val="22"/>
          <w:szCs w:val="22"/>
        </w:rPr>
        <w:t xml:space="preserve">____________ (________________________________) гривень  ___ коп.  </w:t>
      </w:r>
      <w:r w:rsidRPr="009E04D0">
        <w:rPr>
          <w:bCs/>
          <w:sz w:val="22"/>
          <w:szCs w:val="22"/>
        </w:rPr>
        <w:t>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Договором.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1.2.Сума кредиту використовується на цілі (мета отримання кредиту) _________________________.</w:t>
      </w:r>
    </w:p>
    <w:p w:rsidR="00BE55D5" w:rsidRDefault="00BE55D5" w:rsidP="00D11504">
      <w:pPr>
        <w:pStyle w:val="a5"/>
        <w:ind w:right="0" w:firstLine="363"/>
        <w:rPr>
          <w:b/>
          <w:sz w:val="22"/>
          <w:szCs w:val="22"/>
        </w:rPr>
      </w:pPr>
    </w:p>
    <w:p w:rsidR="00D11504" w:rsidRPr="009E04D0" w:rsidRDefault="00D11504" w:rsidP="00D11504">
      <w:pPr>
        <w:pStyle w:val="a5"/>
        <w:ind w:right="0" w:firstLine="363"/>
        <w:rPr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2. </w:t>
      </w:r>
      <w:r w:rsidRPr="009E04D0">
        <w:rPr>
          <w:b/>
          <w:color w:val="000000"/>
          <w:sz w:val="22"/>
          <w:szCs w:val="22"/>
        </w:rPr>
        <w:t>ПОРЯДОК  ТА УМОВИ НАДАННЯ КРЕДИТУ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2.2. Кредитодавець зобов’язується надати Позичальнику кредит в день підписання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2.3. </w:t>
      </w:r>
      <w:r w:rsidRPr="009E04D0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2.4. Кредит надається Позичальнику готівкою у касі Кредитодавця або (згідно заяви Позичальника) шляхом безготівкового перерахування суми кредиту на рахунок, вказаний Позичальником у заяві, </w:t>
      </w:r>
      <w:r w:rsidRPr="009E04D0">
        <w:rPr>
          <w:sz w:val="22"/>
          <w:szCs w:val="22"/>
        </w:rPr>
        <w:t>або згідно заяви Позичальника шляхом спрямування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</w:t>
      </w:r>
      <w:r w:rsidRPr="009E04D0">
        <w:rPr>
          <w:color w:val="000000"/>
          <w:sz w:val="22"/>
          <w:szCs w:val="22"/>
        </w:rPr>
        <w:t>.</w:t>
      </w:r>
      <w:r w:rsidRPr="009E04D0">
        <w:rPr>
          <w:sz w:val="22"/>
          <w:szCs w:val="22"/>
        </w:rPr>
        <w:t xml:space="preserve"> Ненадання Позичальником реквізитів свого рахунку в банку (надання реквізитів з помилками) або неявка Позичальника за отриманням кредиту готівкою через касу Кредитодавця (чи ухилення іншим способом від отримання кредиту), а також невиконання Позичальником зобов’язання щодо забезпечення кредиту, передбаченого п. 9.1.5. Договору, якщо забезпечення зобов’язання підлягає оформленню окремим договором, звільняє Кредитодавця від відповідальності за порушення зобов’язання, передбаченого п. 2.2.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2.5. Датою отримання кредиту вважається дата видачі Позичальнику суми кредиту готівкою через касу Кредитодавця, </w:t>
      </w:r>
      <w:r w:rsidRPr="009E04D0">
        <w:rPr>
          <w:color w:val="000000"/>
          <w:sz w:val="22"/>
          <w:szCs w:val="22"/>
        </w:rPr>
        <w:t xml:space="preserve">а при безготівкових розрахунках – дата списання відповідної суми з рахунку Кредитодавця, </w:t>
      </w:r>
      <w:r w:rsidRPr="009E04D0">
        <w:rPr>
          <w:sz w:val="22"/>
          <w:szCs w:val="22"/>
        </w:rPr>
        <w:t>при спрямуванні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 – дата зарахування суми кредиту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). Вищезазначена дата отримання кредиту зазначається в Графіку платежів, що є Додатком №1 до даного Договору (надалі по тексту  - Графік платежів).</w:t>
      </w:r>
    </w:p>
    <w:p w:rsidR="00D11504" w:rsidRPr="00BE55D5" w:rsidRDefault="00D11504" w:rsidP="00D11504">
      <w:pPr>
        <w:pStyle w:val="a5"/>
        <w:ind w:right="0" w:firstLine="690"/>
        <w:jc w:val="both"/>
        <w:rPr>
          <w:color w:val="000000" w:themeColor="text1"/>
          <w:sz w:val="22"/>
          <w:szCs w:val="22"/>
        </w:rPr>
      </w:pPr>
      <w:r w:rsidRPr="009E04D0">
        <w:rPr>
          <w:sz w:val="22"/>
          <w:szCs w:val="22"/>
        </w:rPr>
        <w:lastRenderedPageBreak/>
        <w:t xml:space="preserve">2.6. Датою повернення (погашення) кредиту так само як і датою </w:t>
      </w:r>
      <w:r w:rsidRPr="009E04D0">
        <w:rPr>
          <w:color w:val="000000"/>
          <w:sz w:val="22"/>
          <w:szCs w:val="22"/>
        </w:rPr>
        <w:t>сплати процентів</w:t>
      </w:r>
      <w:r w:rsidRPr="009E04D0">
        <w:rPr>
          <w:sz w:val="22"/>
          <w:szCs w:val="22"/>
        </w:rPr>
        <w:t xml:space="preserve"> вважається дата </w:t>
      </w:r>
      <w:r w:rsidRPr="009E04D0">
        <w:rPr>
          <w:color w:val="000000"/>
          <w:sz w:val="22"/>
          <w:szCs w:val="22"/>
        </w:rPr>
        <w:t>оформлення Кредитодавцем касових документів на отримані суми, а при безготівкових розрахунках – дата зарахування коштів на рахунок Кредитодавця</w:t>
      </w:r>
      <w:bookmarkStart w:id="0" w:name="_GoBack"/>
      <w:r w:rsidRPr="00041A23">
        <w:rPr>
          <w:color w:val="FF0000"/>
          <w:sz w:val="22"/>
          <w:szCs w:val="22"/>
        </w:rPr>
        <w:t xml:space="preserve">, </w:t>
      </w:r>
      <w:r w:rsidRPr="00BE55D5">
        <w:rPr>
          <w:color w:val="000000" w:themeColor="text1"/>
          <w:sz w:val="22"/>
          <w:szCs w:val="22"/>
        </w:rPr>
        <w:t>при спрямуванні (</w:t>
      </w:r>
      <w:r w:rsidRPr="00BE55D5">
        <w:rPr>
          <w:i/>
          <w:color w:val="000000" w:themeColor="text1"/>
          <w:sz w:val="22"/>
          <w:szCs w:val="22"/>
        </w:rPr>
        <w:t>добровільних додаткових пайових внесків Позичальника)</w:t>
      </w:r>
      <w:r w:rsidRPr="00BE55D5">
        <w:rPr>
          <w:color w:val="000000" w:themeColor="text1"/>
          <w:sz w:val="22"/>
          <w:szCs w:val="22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 – дата  здійснення такої операції.</w:t>
      </w:r>
    </w:p>
    <w:bookmarkEnd w:id="0"/>
    <w:p w:rsidR="00F735BE" w:rsidRPr="009E04D0" w:rsidRDefault="00F735BE" w:rsidP="00F735BE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E04D0">
        <w:rPr>
          <w:rFonts w:ascii="Times New Roman" w:hAnsi="Times New Roman" w:cs="Times New Roman"/>
          <w:sz w:val="22"/>
          <w:szCs w:val="22"/>
          <w:lang w:val="ru-RU"/>
        </w:rPr>
        <w:t>2.7. Орієнтовна реальна річна</w:t>
      </w:r>
      <w:r w:rsidR="004D41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D0">
        <w:rPr>
          <w:rFonts w:ascii="Times New Roman" w:hAnsi="Times New Roman" w:cs="Times New Roman"/>
          <w:sz w:val="22"/>
          <w:szCs w:val="22"/>
          <w:lang w:val="ru-RU"/>
        </w:rPr>
        <w:t>процентна ставка на дату укладання Договору становить _____% річних .</w:t>
      </w:r>
    </w:p>
    <w:p w:rsidR="00F735BE" w:rsidRPr="009E04D0" w:rsidRDefault="00F735BE" w:rsidP="00C644B4">
      <w:pPr>
        <w:shd w:val="clear" w:color="auto" w:fill="FFFFFF"/>
        <w:tabs>
          <w:tab w:val="left" w:pos="900"/>
        </w:tabs>
        <w:autoSpaceDE w:val="0"/>
        <w:ind w:firstLine="283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>2.8. Орієнтовна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загальна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вартість кредиту для Позичальника на дату укладення Договору _____ грн. __ коп.</w:t>
      </w:r>
    </w:p>
    <w:p w:rsidR="00F735BE" w:rsidRPr="009E04D0" w:rsidRDefault="00F735BE" w:rsidP="00C644B4">
      <w:pPr>
        <w:jc w:val="both"/>
        <w:textAlignment w:val="baseline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>Сторони погодили, що до загальних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витрат за кредитом не включаються: 1) платежі, що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підлягають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сплаті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Позичальником у разі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невиконання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його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обов’язків, передбачених Договором;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2) платежі з оплати товарів (робіт, послуг), які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зобов’язаний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здійснити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незалежно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від того, чи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правочин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укладено з оплатою за рахуно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квласних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коштів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Позичальника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чи за рахунок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споживчого кредиту.</w:t>
      </w:r>
    </w:p>
    <w:p w:rsidR="00F735BE" w:rsidRPr="009E04D0" w:rsidRDefault="00F735BE" w:rsidP="00C644B4">
      <w:pPr>
        <w:pStyle w:val="1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r w:rsidRPr="009E04D0">
        <w:rPr>
          <w:rFonts w:ascii="Times New Roman" w:hAnsi="Times New Roman" w:cs="Times New Roman"/>
          <w:sz w:val="22"/>
          <w:szCs w:val="22"/>
          <w:lang w:eastAsia="uk-UA"/>
        </w:rPr>
        <w:t>У разі відсутності у Кредитодавця інформації про вартість певної додаткової чи супутньої послуги, що надається Позичальнику третьою особою під час укладення Договору та є обов’язковою для отримання кредиту, орієнтовна вартість такої послуги визначається за аналогічними, вже укладеними Кредитодавцем договорами про споживчий кредит за попередні три місяці, або у разі відсутності таких договорів за середньою вартістю такої послуги, визначеною Кредитодавцем за результатами аналізу вартості послуг, що пропонуються щонайменше трьома постачальниками на ринку таких послуг.</w:t>
      </w:r>
    </w:p>
    <w:p w:rsidR="00F735BE" w:rsidRPr="009E04D0" w:rsidRDefault="00F735BE" w:rsidP="00C644B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E04D0">
        <w:rPr>
          <w:sz w:val="22"/>
          <w:szCs w:val="22"/>
          <w:bdr w:val="none" w:sz="0" w:space="0" w:color="auto" w:frame="1"/>
        </w:rPr>
        <w:t xml:space="preserve">Обчислення </w:t>
      </w:r>
      <w:r w:rsidRPr="009E04D0">
        <w:rPr>
          <w:sz w:val="22"/>
          <w:szCs w:val="22"/>
        </w:rPr>
        <w:t xml:space="preserve">орієнтовної </w:t>
      </w:r>
      <w:r w:rsidRPr="009E04D0">
        <w:rPr>
          <w:sz w:val="22"/>
          <w:szCs w:val="22"/>
          <w:bdr w:val="none" w:sz="0" w:space="0" w:color="auto" w:frame="1"/>
        </w:rPr>
        <w:t>реальної річної процентної ставки та орієнтовної загальної вартості кредиту базується на припущенні, що Договір залишається дійсним протягом погодженого строку та що Кредитодавець і Позичальник виконають свої обов’язки на умовах та у строки, визначені в Договорі.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2.9 Ти</w:t>
      </w:r>
      <w:r w:rsidR="00137309" w:rsidRPr="009E04D0">
        <w:rPr>
          <w:sz w:val="22"/>
          <w:szCs w:val="22"/>
        </w:rPr>
        <w:t>п</w:t>
      </w:r>
      <w:r w:rsidRPr="009E04D0">
        <w:rPr>
          <w:sz w:val="22"/>
          <w:szCs w:val="22"/>
        </w:rPr>
        <w:t xml:space="preserve"> споживчого  кредиту – кредит.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2.10. У разі обрання Сторонами забезпечення за кредитом у вигляді поруки, Позичальник зобов’язаний надати поруку третьої  особи, що відповідає вимогам до осіб,  які надають додаткові та супутні послуги визначеним Кредитодавцем, а договір поруки такої третьої особи  повинен відповідати  вимогам до відповідних договорів, що приймаються Кредитодавцем у якості забезпечення.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2.11. Сторони погодили, що у разі укладення Договору із забезпеченням, що потребує нотаріального посвідчення, Позичальнику необхідно укласти договори щодо додаткових чи супутніх послуг третіх осіб, пов’язаних з отриманням, обслуговуванням та поверненням кредиту. 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3. </w:t>
      </w: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ПРОЦЕНТНА СТАВКА ЗА КРЕДИТОМ, ЇЇ ТИП , ПОРЯДОК ЇЇ ОБЧИСЛЕННЯ, У ТОМУ ЧИСЛІ ПОРЯДОК ЗМІНИ, ТА СПЛАТИ ПРОЦЕНТІВ.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3.1. Плата за користування кредитом (проценти) становить ______ (___________________________) процентів річних від суми залишку кредиту за кожен день користування кредитом.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повернення. 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3.2.Тип процентної ставки – фіксована. Фіксована процентна ставка є незмінною протягом усього строку Договору. Встановлений Договором розмір фіксованої процентної ставки не може бути збільшено Кредитодавцем в односторонньому порядку.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3.3. Нарахування процентів за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>3.4. Сплата процентів здійснюється в порядку передбаченому графіком платежів визначеним Договором, з урахуванням положень розділу 4 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3.5. Прострочення сплати кредиту та/або процентів за користування кредитом (згідно Графіка платежів)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Кредитодавцем.</w:t>
      </w:r>
    </w:p>
    <w:p w:rsidR="00BE55D5" w:rsidRDefault="00BE55D5" w:rsidP="00D11504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</w:p>
    <w:p w:rsidR="00D11504" w:rsidRPr="009E04D0" w:rsidRDefault="00D11504" w:rsidP="00D11504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  <w:r w:rsidRPr="009E04D0">
        <w:rPr>
          <w:b/>
          <w:sz w:val="22"/>
          <w:szCs w:val="22"/>
          <w:bdr w:val="none" w:sz="0" w:space="0" w:color="auto" w:frame="1"/>
          <w:lang w:eastAsia="uk-UA"/>
        </w:rPr>
        <w:t>4.ПОРЯДОК ПОВЕРНЕННЯ КРЕДИТУ ТА СПЛАТИ ПРОЦЕНТІВ ЗА КОРИСТУВАННЯ КРЕДИТОМ</w:t>
      </w:r>
    </w:p>
    <w:p w:rsidR="00D11504" w:rsidRPr="009E04D0" w:rsidRDefault="00D11504" w:rsidP="0056389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4.1. Сторони домовились, що погашення кредиту та процентів за користування кредитом здійснюватиметься згідно Графіка платежів, що є невід’ємною частиною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 xml:space="preserve">4.2. </w:t>
      </w:r>
      <w:r w:rsidRPr="009E04D0">
        <w:rPr>
          <w:sz w:val="22"/>
          <w:szCs w:val="22"/>
          <w:bdr w:val="none" w:sz="0" w:space="0" w:color="auto" w:frame="1"/>
          <w:lang w:val="ru-RU"/>
        </w:rPr>
        <w:t>Черговість</w:t>
      </w:r>
      <w:r w:rsidR="004D4113">
        <w:rPr>
          <w:sz w:val="22"/>
          <w:szCs w:val="22"/>
          <w:bdr w:val="none" w:sz="0" w:space="0" w:color="auto" w:frame="1"/>
          <w:lang w:val="ru-RU"/>
        </w:rPr>
        <w:t xml:space="preserve"> </w:t>
      </w:r>
      <w:r w:rsidRPr="009E04D0">
        <w:rPr>
          <w:sz w:val="22"/>
          <w:szCs w:val="22"/>
          <w:bdr w:val="none" w:sz="0" w:space="0" w:color="auto" w:frame="1"/>
          <w:lang w:val="ru-RU"/>
        </w:rPr>
        <w:t>погашення</w:t>
      </w:r>
      <w:r w:rsidR="00BE55D5">
        <w:rPr>
          <w:sz w:val="22"/>
          <w:szCs w:val="22"/>
          <w:bdr w:val="none" w:sz="0" w:space="0" w:color="auto" w:frame="1"/>
          <w:lang w:val="ru-RU"/>
        </w:rPr>
        <w:t xml:space="preserve"> </w:t>
      </w:r>
      <w:r w:rsidRPr="009E04D0">
        <w:rPr>
          <w:sz w:val="22"/>
          <w:szCs w:val="22"/>
          <w:bdr w:val="none" w:sz="0" w:space="0" w:color="auto" w:frame="1"/>
          <w:lang w:val="ru-RU"/>
        </w:rPr>
        <w:t>вимог за Договором.</w:t>
      </w:r>
    </w:p>
    <w:p w:rsidR="00D11504" w:rsidRPr="00BE55D5" w:rsidRDefault="00D11504" w:rsidP="00563894">
      <w:pPr>
        <w:ind w:firstLine="567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lastRenderedPageBreak/>
        <w:t>У разі недостатності суми здійсненого платежу для виконання зобов’язання за Договором у повному обсязі ця сума погашає вимоги кредитора у такій черговості:</w:t>
      </w:r>
    </w:p>
    <w:p w:rsidR="00D11504" w:rsidRPr="00BE55D5" w:rsidRDefault="00D11504" w:rsidP="00563894">
      <w:pPr>
        <w:ind w:firstLine="567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t>1) у першу чергу сплачуються прострочена до повернення сума кредиту та прострочені проценти за користування кредитом;</w:t>
      </w:r>
    </w:p>
    <w:p w:rsidR="00D11504" w:rsidRPr="00BE55D5" w:rsidRDefault="00D11504" w:rsidP="00563894">
      <w:pPr>
        <w:ind w:firstLine="567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t>2) у другу чергу сплачуються сума кредиту та проценти за користування кредитом;</w:t>
      </w:r>
    </w:p>
    <w:p w:rsidR="00D11504" w:rsidRPr="00BE55D5" w:rsidRDefault="00D11504" w:rsidP="00563894">
      <w:pPr>
        <w:pStyle w:val="a5"/>
        <w:ind w:firstLine="567"/>
        <w:jc w:val="left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t>3) у третю чергу сплачуються інші платежі відповідно до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4.3. Якщо дата здійснення чергових платежів згідно Графіка платежів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Кредитодавця і це не вважається порушенням розрахунків.</w:t>
      </w:r>
    </w:p>
    <w:p w:rsidR="00D11504" w:rsidRPr="005171C1" w:rsidRDefault="00D11504" w:rsidP="00D11504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4.4.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години,  або  згідно заяви Позичальника,  шляхом перерахування коштів на поточний рахунок Кредитодавця, визначений розділом 15 Договору, </w:t>
      </w:r>
      <w:r w:rsidRPr="00BE55D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або шляхом спрямування добровільного цільового внеску Позичальника у додатковий капітал (</w:t>
      </w:r>
      <w:r w:rsidRPr="00BE55D5"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  <w:t>добровільних додаткових пайових внесків Позичальника)</w:t>
      </w:r>
      <w:r w:rsidRPr="00BE55D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</w:t>
      </w:r>
      <w:r w:rsidRPr="005171C1">
        <w:rPr>
          <w:rFonts w:ascii="Times New Roman" w:hAnsi="Times New Roman" w:cs="Times New Roman"/>
          <w:color w:val="FF0000"/>
          <w:sz w:val="22"/>
          <w:szCs w:val="22"/>
          <w:lang w:val="uk-UA"/>
        </w:rPr>
        <w:t>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4.5. Всі розрахунки між Сторонами ведуться виключно в національній валюті України.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>4.6. Порядок</w:t>
      </w:r>
      <w:r w:rsidRPr="009E04D0">
        <w:rPr>
          <w:color w:val="000000"/>
          <w:sz w:val="22"/>
          <w:szCs w:val="22"/>
        </w:rPr>
        <w:t xml:space="preserve"> повернення кредиту після закінчення строку дії Договору (поза межами строку дії Договору):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1) Сторони погодили, що у разі неповернення кредиту після закінчення строку дії Договору вказаного у п.14.1. Договору, Позичальник до __ числа щомісячно сплачує Кредитодавцю відсотки (проценти) за користування кредитом нараховані за ставкою</w:t>
      </w:r>
      <w:r w:rsidR="009E04D0" w:rsidRPr="009E04D0">
        <w:rPr>
          <w:color w:val="000000"/>
          <w:sz w:val="22"/>
          <w:szCs w:val="22"/>
        </w:rPr>
        <w:t>,</w:t>
      </w:r>
      <w:r w:rsidR="009A454A" w:rsidRPr="009E04D0">
        <w:rPr>
          <w:color w:val="000000"/>
          <w:sz w:val="22"/>
          <w:szCs w:val="22"/>
        </w:rPr>
        <w:t xml:space="preserve"> встановленою п</w:t>
      </w:r>
      <w:r w:rsidR="009E04D0" w:rsidRPr="009E04D0">
        <w:rPr>
          <w:color w:val="000000"/>
          <w:sz w:val="22"/>
          <w:szCs w:val="22"/>
        </w:rPr>
        <w:t xml:space="preserve">. </w:t>
      </w:r>
      <w:r w:rsidR="009A454A" w:rsidRPr="009E04D0">
        <w:rPr>
          <w:color w:val="000000"/>
          <w:sz w:val="22"/>
          <w:szCs w:val="22"/>
        </w:rPr>
        <w:t>3.1 Договору</w:t>
      </w:r>
      <w:r w:rsidRPr="009E04D0">
        <w:rPr>
          <w:color w:val="000000"/>
          <w:sz w:val="22"/>
          <w:szCs w:val="22"/>
        </w:rPr>
        <w:t xml:space="preserve"> на залишок основної суми (тіла) кредиту за фактичну кількість календарних днів користування кредитом, до дня повного погашення заборгованості. 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2) За рішенням уповноваженого органу управління Кредитодавця проценти передбачені пп.1) п.4.6. Договору можуть не нараховуватись. </w:t>
      </w:r>
    </w:p>
    <w:p w:rsidR="00D061B8" w:rsidRPr="009E04D0" w:rsidRDefault="00D061B8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5. ПОРЯДОК ТА УМОВИ ВІДМОВИ ВІД НАДАННЯ ТА ОДЕРЖАННЯ КРЕДИТУ;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5.1. Позичальник має право протягом 14 календарних днів з дня укладення Договору відмовитися від Договору без пояснення причин, у тому числі в разі отримання ним грошових коштів.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5.2. Про намір відмовитися від Договору Позичальник повідомляє Кредитодавця у письмовій формі  до закінчення строку, встановленого п.5.1.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5.3. Протягом семи календарних днів з дати подання письмового повідомлення про відмову від Договору позичальник зобов’язаний повернути Кредитодавцю грошові кошти, одержані згідно з Договором, та сплатити проценти за період з дня одержання коштів до дня їх повернення за ставкою, встановленою п.3.1.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37309" w:rsidRPr="009E04D0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>. Право на відмову від Договору не застосовується щодо: 1) договорів про споживчий кредит, виконання зобов’язань за якими забезпечено шляхом укладення нотаріально посвідчених договорів (правочинів);  2) споживчих кредитів, наданих на придбання робіт (послуг), виконання яких відбулося до закінчення строку відмови від Договору, встановленого п.5.1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37309" w:rsidRPr="009E04D0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. Кредитодавець має право відмовитись від надання кредиту Позичальнику у разі ненадання Позичальником забезпечення виконання зобов’язань за Договором, надання недостовірної інформації необхідної для оцінки кредитоспроможності Позичальника.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Про намір відмовитися від надання кредиту Кредитодавець повідомляє Позичальника у письмовій формі до закінчення строку, встановленого п. 2.2. Договору для надання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Відмова Кредитодавця від надання кредиту є підставою для припинення Договору.</w:t>
      </w:r>
    </w:p>
    <w:p w:rsidR="00137309" w:rsidRPr="009E04D0" w:rsidRDefault="00137309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6. ПОРЯДОК ДОСТРОКОВОГО ПОВЕРНЕННЯ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6.1. Позичальник має право в будь-який час повністю або частково достроково повернути споживчий кредит, у тому числі шляхом збільшення суми періодичних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Позичальник зобов’язаний повідомити Кредитодавця про намір дострокового повернення кредиту у письмовій або усній формі за не пізніше </w:t>
      </w:r>
      <w:r w:rsidR="009E04D0" w:rsidRPr="009E04D0">
        <w:rPr>
          <w:rFonts w:ascii="Times New Roman" w:hAnsi="Times New Roman" w:cs="Times New Roman"/>
          <w:color w:val="000000"/>
          <w:sz w:val="22"/>
          <w:szCs w:val="22"/>
        </w:rPr>
        <w:t>ніж 3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днів до дати дострокового погашення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6.2. Якщо Позичальник скористався правом повернення кредиту шляхом збільшення суми періодичних платежів, Кредитодавець зобов’язаний здійснити відповідне коригування зобов’язань позичальника у бік їх зменшення та на вимогу Позичальника надати йому новий графік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6.3. Позичальник у разі дострокового повернення споживчого кредиту сплачує Кредитодавцю проценти за користування кредитом та вартість усіх послуг, пов’язаних з обслуговуванням та погашенням кредиту (за наявності), за період фактичного користування кредитом.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6.4. У разі затримання Позичальником сплати частини споживчого кредиту та/або процентів щонайменше на один календарний місяць, а за споживчим кредитом, забезпеченим іпотекою, та за споживчим кредитом на придбання житла - щонайменше на три календарні місяці Кредитодавець має право вимагати повернення споживчого кредиту, строк виплати якого ще не настав, в повному обсязі.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 зобов’язаний у письмовій формі повідомити Позичальника про таку затримку із зазначенням дій, необхідних для усунення порушення, та строку, протягом якого вони мають бути здійснені.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6.5.Якщо Кредитодавець відповідно до умов Договору вимагає здійснення платежів, строк сплати яких не настав, або повернення споживчого кредиту, такі платежі або повернення споживчого кредиту здійснюються Позичальником  протягом 30 календарних днів, а за споживчим кредитом, забезпеченим іпотекою, та за споживчим кредитом на придбання житла - 60 календарних днів з дня одержання від Кредитодавця повідомлення про таку вимогу. Якщо протягом цього періоду позичальник усуне порушення умов Договору, вимога Кредитодавця втрачає чинність.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6.6. У разі розірвання Позичальником договору про надання додаткових чи супутніх послуг, який є обов’язковим для укладення Договору, та неукладення протягом 15 календарних днів нового договору про надання таких самих послуг з особою, що відповідає вимогам Кредитодавця, та з урахуванням вимог закону, Кредитодавець має право вимагати дострокового виконання зобов’язань за Договором.</w:t>
      </w:r>
    </w:p>
    <w:p w:rsidR="0014178C" w:rsidRDefault="0014178C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7.ІНФОРМАЦІЯ ПРО НАСЛІДКИ ПРОСТРОЧЕННЯ ВИКОНАННЯ ЗОБОВ’ЯЗАНЬ ЗІ СПЛАТИ ПЛАТЕЖІВ ЗА ДОГОВОРОМ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7.1.У разі прострочення Позичальником виконання зобов’язань зі сплати платежів за Договором можуть настати правові наслідки, встановлені Договором або законом, зокрема: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1) Розірвання Договору в порядку та з підстав передбачених Договором та /або законом.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2)  Дострокове повернення Позичальником кредиту з підстав та в порядку передбаченому  розділом 6  Договору.</w:t>
      </w:r>
    </w:p>
    <w:p w:rsidR="00D061B8" w:rsidRPr="009E04D0" w:rsidRDefault="00D061B8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3) Нарахування процентів передбачених Договором</w:t>
      </w:r>
    </w:p>
    <w:p w:rsidR="0014178C" w:rsidRDefault="0014178C" w:rsidP="00D11504">
      <w:pPr>
        <w:pStyle w:val="a9"/>
        <w:ind w:firstLine="0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8. ЗАБЕЗПЕЧЕННЯ КРЕДИТУ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8.1. Зобов’язання Позичальника щодо своєчасного повернення кредиту та сплати процентів за користування кредитом забезпечується __________________________________________________ </w:t>
      </w:r>
      <w:r w:rsidRPr="009E04D0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8.3. Крім визначеного п. 8.1.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14178C" w:rsidRDefault="0014178C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9. ПРАВА ТА ОБОВ'ЯЗКИ СТОРIН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9.1. Позичальник 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9.1.1. Використати кредит за призначенням.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9.1.2. Надавати Кредитодавцю всі необхідні документи для здійснення перевірки цільового використання кредиту.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9.1.3. В</w:t>
      </w:r>
      <w:r w:rsidRPr="009E04D0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 відповідно до Графіка платежів.</w:t>
      </w:r>
    </w:p>
    <w:p w:rsidR="00BD71FC" w:rsidRPr="00191985" w:rsidRDefault="00D11504" w:rsidP="00BD71FC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9.1.4. </w:t>
      </w:r>
      <w:r w:rsidR="00BD71FC" w:rsidRPr="00BC61A4">
        <w:rPr>
          <w:sz w:val="22"/>
          <w:szCs w:val="22"/>
          <w:lang w:val="uk-UA"/>
        </w:rPr>
        <w:t>Письмово повідомляти Кредитодавця про зміни місця проживання, роботи, контактних телефонів, прізвища або ім’я та інші обставини, що здатні вплинути на виконання зобов’язань Сторін за Договором,</w:t>
      </w:r>
      <w:r w:rsidR="00BD71FC" w:rsidRPr="0014178C">
        <w:rPr>
          <w:lang w:val="uk-UA" w:eastAsia="ar-SA"/>
        </w:rPr>
        <w:t xml:space="preserve">а також інформувати Кредитодавця про настання суттєвих змін в його діяльності та / або зміну іншої інформації, що надавалася ним Кредитодавцю (в тому числі у зв’язку із </w:t>
      </w:r>
      <w:r w:rsidR="00BD71FC" w:rsidRPr="0014178C">
        <w:rPr>
          <w:lang w:val="uk-UA" w:eastAsia="ar-SA"/>
        </w:rPr>
        <w:lastRenderedPageBreak/>
        <w:t>закінченням строку (припинення) дії, втрати чинності чи визнання недійсними поданих Кредитодавцю документів; втрати чинності / обміну ідентифікаційного документа Позичальника (представника Позичальника); набуття Позичальником та / або членами його сім’ї, та / або пов’язаними з ним особами статусу публічно значущих осіб, внесення Позичальника до переліку терористів, санаційних списків. Таке інформування (повідомлення) здійснюється Позичальником (представником Позичальника) шляхом надання Кредитодавцю протягом 15 робочих днів з дня виникнення змін необхідних даних / інформації разом із документами, що підтверджують зміни.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9.1.5 Надати забезпечення виконання зобов’язання Позичальника перед Кредитодавцем за Договором,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9.1.6. </w:t>
      </w:r>
      <w:r w:rsidRPr="009E04D0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Договору можливі витрати, а саме: оцінку предметів застави, державне мито, нотаріальні послуги, страхові платежі.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9.1.7. У випадку </w:t>
      </w:r>
      <w:r w:rsidRPr="009E04D0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9.2. Позичальник має право: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9.2.1. Достроково повернути кредит повністю або частково та сплатити проценти за користування кредитом </w:t>
      </w:r>
      <w:r w:rsidRPr="009E04D0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Pr="009E04D0">
        <w:rPr>
          <w:sz w:val="22"/>
          <w:szCs w:val="22"/>
          <w:lang w:val="uk-UA"/>
        </w:rPr>
        <w:t>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9.2.2. Звертатися до Кредитодавця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незалежних від Позичальника причин.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9.2.3. </w:t>
      </w:r>
      <w:r w:rsidRPr="009E04D0">
        <w:rPr>
          <w:sz w:val="22"/>
          <w:szCs w:val="22"/>
          <w:lang w:val="ru-RU"/>
        </w:rPr>
        <w:t>Відмовитись</w:t>
      </w:r>
      <w:r w:rsidR="0014178C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від Договору в</w:t>
      </w:r>
      <w:r w:rsidR="0014178C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порядку</w:t>
      </w:r>
      <w:r w:rsidR="0014178C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передбаченому</w:t>
      </w:r>
      <w:r w:rsidR="0014178C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Розділом 5 Договору</w:t>
      </w:r>
      <w:r w:rsidRPr="009E04D0">
        <w:rPr>
          <w:strike/>
          <w:color w:val="000000"/>
          <w:sz w:val="22"/>
          <w:szCs w:val="22"/>
          <w:lang w:val="uk-UA"/>
        </w:rPr>
        <w:t xml:space="preserve">. 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9.3. Кредитодавець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9.3.1. </w:t>
      </w:r>
      <w:r w:rsidR="00137309" w:rsidRPr="009E04D0">
        <w:rPr>
          <w:sz w:val="22"/>
          <w:szCs w:val="22"/>
          <w:lang w:val="uk-UA"/>
        </w:rPr>
        <w:t xml:space="preserve">Повідомляти </w:t>
      </w:r>
      <w:r w:rsidRPr="009E04D0">
        <w:rPr>
          <w:sz w:val="22"/>
          <w:szCs w:val="22"/>
          <w:lang w:val="uk-UA"/>
        </w:rPr>
        <w:t>Позичальника про зміни місцезнаходження, а також інших відомостей, зазначених у розділі 15 цього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9.3.2.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</w:t>
      </w:r>
      <w:r w:rsidR="00137309" w:rsidRPr="009E04D0">
        <w:rPr>
          <w:sz w:val="22"/>
          <w:szCs w:val="22"/>
          <w:lang w:val="uk-UA"/>
        </w:rPr>
        <w:t xml:space="preserve">3 </w:t>
      </w:r>
      <w:r w:rsidRPr="009E04D0">
        <w:rPr>
          <w:sz w:val="22"/>
          <w:szCs w:val="22"/>
          <w:lang w:val="uk-UA"/>
        </w:rPr>
        <w:t>днів з дня прийняття рішення . У будь-якому випадку перенесення строків платежів (повернення кредиту та/або сплати процентів)</w:t>
      </w:r>
      <w:r w:rsidR="009A454A" w:rsidRPr="009E04D0">
        <w:rPr>
          <w:color w:val="000000"/>
          <w:sz w:val="22"/>
          <w:szCs w:val="22"/>
          <w:lang w:val="uk-UA"/>
        </w:rPr>
        <w:t xml:space="preserve"> оформляється додатковим Д</w:t>
      </w:r>
      <w:r w:rsidRPr="009E04D0">
        <w:rPr>
          <w:color w:val="000000"/>
          <w:sz w:val="22"/>
          <w:szCs w:val="22"/>
          <w:lang w:val="uk-UA"/>
        </w:rPr>
        <w:t>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9.4. Кредитодавець має право:</w:t>
      </w:r>
    </w:p>
    <w:p w:rsidR="00D11504" w:rsidRPr="009E04D0" w:rsidRDefault="00D11504" w:rsidP="00D1150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9.4.1. Вимагати від Позичальника виконання ним умов Договору.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9.4.2. Вимагати від Позичальника надати забезпечення виконання зобов’язання Позичальника перед Кредитодавцем за Договором.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9.4.3.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п.6.4. -6.6.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9.5. </w:t>
      </w:r>
      <w:r w:rsidRPr="009E04D0">
        <w:rPr>
          <w:sz w:val="22"/>
          <w:szCs w:val="22"/>
          <w:lang w:val="uk-UA"/>
        </w:rPr>
        <w:t>У випадку смерті Позичальника, що наступила до закінчення строку дії Договору, зобов’язання за Договором переходять до його спадкоємців у порядку, визначеному чинним законодавством України.</w:t>
      </w:r>
    </w:p>
    <w:p w:rsidR="00D11504" w:rsidRPr="009E04D0" w:rsidRDefault="00D11504" w:rsidP="00D11504">
      <w:pPr>
        <w:pStyle w:val="1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sz w:val="22"/>
          <w:szCs w:val="22"/>
        </w:rPr>
        <w:t xml:space="preserve">9.6. Сторони здійснюють інші права та виконувати інші обов’язки передбачені Договором. 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426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10. ЗАСТЕРЕЖЕННЯ ПОЗИЧАЛЬНИКА ЩОДО ДІЙСНОСТІ УМОВ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10.1. При укладанні Договору Позичальник підтверджує що: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1) він є повністю дієздатним та щодо нього немає рішень судів (які набрали законної сили та не скасовані іншими рішеннями) про обмеження його у дієздатності чи визнання недієздатним, а також йому невідомо про розгляд судами справ з вказаним вимогами;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7) майно, яким забезпечується виконання зобов’язання за Договором належить йому на праві власності, не обмежене в обігу (обороті) та під заставою не перебуває.</w:t>
      </w:r>
    </w:p>
    <w:p w:rsidR="0014178C" w:rsidRDefault="0014178C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lastRenderedPageBreak/>
        <w:t>11. ВIДПОВIДАЛЬНIСТЬ СТОРIН</w:t>
      </w:r>
    </w:p>
    <w:p w:rsidR="00D11504" w:rsidRPr="009E04D0" w:rsidRDefault="00D11504" w:rsidP="00D11504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11.1.</w:t>
      </w:r>
      <w:r w:rsidRPr="009E04D0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D11504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bCs/>
          <w:sz w:val="22"/>
          <w:szCs w:val="22"/>
          <w:lang w:val="uk-UA"/>
        </w:rPr>
        <w:t xml:space="preserve">11.2. </w:t>
      </w:r>
      <w:r w:rsidRPr="009E04D0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7D169A" w:rsidRPr="007D169A" w:rsidRDefault="007D169A" w:rsidP="00D11504">
      <w:pPr>
        <w:pStyle w:val="a9"/>
        <w:ind w:firstLine="567"/>
        <w:jc w:val="both"/>
        <w:rPr>
          <w:sz w:val="22"/>
          <w:szCs w:val="22"/>
          <w:lang w:val="ru-RU"/>
        </w:rPr>
      </w:pPr>
      <w:r w:rsidRPr="0014178C">
        <w:rPr>
          <w:sz w:val="22"/>
          <w:szCs w:val="22"/>
          <w:lang w:val="uk-UA"/>
        </w:rPr>
        <w:t>11.3. Сукупна сума платежів, що підлягають сплаті Позичальником за порушення виконання його зобов’язань на підставі Договору, не може перевищувати розміру подвійної суми, одержаної Позичальником за Договором, і не може бути збільшена за домовленістю сторін.</w:t>
      </w:r>
    </w:p>
    <w:p w:rsidR="0014178C" w:rsidRDefault="0014178C" w:rsidP="00D11504">
      <w:pPr>
        <w:pStyle w:val="a5"/>
        <w:ind w:right="0"/>
        <w:rPr>
          <w:b/>
          <w:color w:val="000000"/>
          <w:sz w:val="22"/>
          <w:szCs w:val="22"/>
        </w:rPr>
      </w:pPr>
    </w:p>
    <w:p w:rsidR="00D11504" w:rsidRPr="009E04D0" w:rsidRDefault="00D11504" w:rsidP="00D11504">
      <w:pPr>
        <w:pStyle w:val="a5"/>
        <w:ind w:right="0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12. ВИРІШЕННЯ СПОРІВ</w:t>
      </w:r>
    </w:p>
    <w:p w:rsidR="00D11504" w:rsidRPr="009E04D0" w:rsidRDefault="00D11504" w:rsidP="00D11504">
      <w:pPr>
        <w:pStyle w:val="a7"/>
        <w:ind w:firstLine="567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12.1. Усі спори, що виникають з Договору або пов'язані із ним, вирішуються шляхом переговорів між Сторонами.</w:t>
      </w:r>
    </w:p>
    <w:p w:rsidR="00D11504" w:rsidRPr="009E04D0" w:rsidRDefault="00D11504" w:rsidP="00D11504">
      <w:pPr>
        <w:pStyle w:val="a5"/>
        <w:ind w:right="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12.2.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14178C" w:rsidRDefault="0014178C" w:rsidP="00D11504">
      <w:pPr>
        <w:pStyle w:val="a5"/>
        <w:ind w:right="0"/>
        <w:rPr>
          <w:b/>
          <w:sz w:val="22"/>
          <w:szCs w:val="22"/>
        </w:rPr>
      </w:pPr>
    </w:p>
    <w:p w:rsidR="00D11504" w:rsidRPr="009E04D0" w:rsidRDefault="00D11504" w:rsidP="00D11504">
      <w:pPr>
        <w:pStyle w:val="a5"/>
        <w:ind w:right="0"/>
        <w:rPr>
          <w:b/>
          <w:sz w:val="22"/>
          <w:szCs w:val="22"/>
        </w:rPr>
      </w:pPr>
      <w:r w:rsidRPr="009E04D0">
        <w:rPr>
          <w:b/>
          <w:sz w:val="22"/>
          <w:szCs w:val="22"/>
        </w:rPr>
        <w:t>13. ПОРЯДОК ВНЕСЕННЯ ЗМІН ТА ДОПОВНЕНЬ, РОЗІРВАННЯ ДОГОВОРУ</w:t>
      </w:r>
    </w:p>
    <w:p w:rsidR="00062E04" w:rsidRPr="009E04D0" w:rsidRDefault="00062E04" w:rsidP="00062E04">
      <w:pPr>
        <w:pStyle w:val="31"/>
        <w:ind w:firstLine="567"/>
        <w:rPr>
          <w:sz w:val="22"/>
          <w:szCs w:val="22"/>
        </w:rPr>
      </w:pPr>
      <w:r w:rsidRPr="009E04D0">
        <w:rPr>
          <w:sz w:val="22"/>
          <w:szCs w:val="22"/>
        </w:rPr>
        <w:t>13.1. Внесення змін та доповнень до Договору оформлюється шляхом підписання Сторонами додаткових договорів.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13.2. Будь-які пропозиції Кредитодавця про зміну умов Договору, визначених частиною першою статті 12 Закону України «Про споживче кредитування»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та інших істотних умов, </w:t>
      </w: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здійснюються шляхом направлення Кредитодавцем Позичальнику повідомлення в такий спосіб, що дає змогу встановити дату відправлення повідомлення. 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val="ru-RU"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 xml:space="preserve">Пропозиції про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зміну істотних умов Договору,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>надаються у наступний спосіб та строки</w:t>
      </w: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>: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13.3.1.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Пропозиція про зміну істотних умов Договору (повідомлення) надсилається іншій Стороні листом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у спосіб, що дає змогу встановити дату 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або вручається під особистий підпис Поз</w:t>
      </w:r>
      <w:r w:rsidR="009A454A"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ичальнику чи представнику Кредитодавця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із відміткою про дату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та отримання.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.3.2. Сторона Договору зобов’язана надати письмову відповідь протягом  10 робочих  днів з дня отримання листа чи вручення пропозиції під особистий підпис;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.3.3. Якщо Сторона Договору не погодилась із змінами або не надала відповідь у строк передбачений п.13.3.2. Договору, пропозиція вважаються не прийнятою;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3.4. Якщо Сторона договору погодилась із пропозицією, додатковий договір укладає</w:t>
      </w:r>
      <w:r w:rsidR="009A454A"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ться за місцезнаходженням Кредитодавця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, в письмовій формі, протягом 5 днів з дня надання письмової відповіді.</w:t>
      </w:r>
    </w:p>
    <w:p w:rsidR="00D11504" w:rsidRPr="009E04D0" w:rsidRDefault="00D11504" w:rsidP="00D11504">
      <w:pPr>
        <w:autoSpaceDE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13.4.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14178C" w:rsidRDefault="0014178C" w:rsidP="00D11504">
      <w:pPr>
        <w:pStyle w:val="a9"/>
        <w:ind w:firstLine="567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14. СТРОК ДІЇ ДОГОВОРУ ТА IНШI УМОВИ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14.1. Строк дії Договору становить _______ років з моменту укладання договору.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14.2. Договір є чинним з моменту його підписання обома Сторонами.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 Дія Договору припиняється: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14.3.1. Після закінчення строку, визначеного п. 14.1.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14.3.2. У випадку набрання чинності ухвали або рішення суду про припинення дії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14.3.3. У випадку дострокового розірвання Договору в порядку, визначеному розділом 6 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14.4.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14.5. Позичальник підтверджує, що: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– отримав в письмовій формі від Кредитодавця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–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нав'язування її придбання.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14.6. Підпис Позичальника в розділі 15 Договору є підтвердженням того, що Позичальник отримав в письмовій ф</w:t>
      </w:r>
      <w:r w:rsidR="009E04D0" w:rsidRPr="009E04D0">
        <w:rPr>
          <w:sz w:val="22"/>
          <w:szCs w:val="22"/>
          <w:lang w:val="uk-UA"/>
        </w:rPr>
        <w:t>ормі інформацію, вказану в п. 14</w:t>
      </w:r>
      <w:r w:rsidRPr="009E04D0">
        <w:rPr>
          <w:sz w:val="22"/>
          <w:szCs w:val="22"/>
          <w:lang w:val="uk-UA"/>
        </w:rPr>
        <w:t>.5 Договору  та один з оригіналів Договору</w:t>
      </w:r>
      <w:r w:rsidR="00D061B8" w:rsidRPr="009E04D0">
        <w:rPr>
          <w:sz w:val="22"/>
          <w:szCs w:val="22"/>
          <w:lang w:val="uk-UA"/>
        </w:rPr>
        <w:t xml:space="preserve"> та графік </w:t>
      </w:r>
      <w:r w:rsidR="007B62CC" w:rsidRPr="009E04D0">
        <w:rPr>
          <w:sz w:val="22"/>
          <w:szCs w:val="22"/>
          <w:lang w:val="uk-UA"/>
        </w:rPr>
        <w:t>платежів</w:t>
      </w:r>
      <w:r w:rsidR="00D061B8" w:rsidRPr="009E04D0">
        <w:rPr>
          <w:sz w:val="22"/>
          <w:szCs w:val="22"/>
          <w:lang w:val="uk-UA"/>
        </w:rPr>
        <w:t xml:space="preserve"> отримав одразу після їх підписання, але до початку надання Кредитодавцем фінансової послуги.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lastRenderedPageBreak/>
        <w:t>14.7. Договір складено в 2-х примірниках, по одному для кожної із Сторін, що мають однакову юридичну силу.</w:t>
      </w:r>
    </w:p>
    <w:p w:rsidR="00D11504" w:rsidRPr="009E04D0" w:rsidRDefault="00D11504" w:rsidP="00D11504">
      <w:pPr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 xml:space="preserve">14.8. </w:t>
      </w:r>
      <w:r w:rsidRPr="009E04D0">
        <w:rPr>
          <w:color w:val="000000"/>
          <w:sz w:val="22"/>
          <w:szCs w:val="22"/>
        </w:rPr>
        <w:t>Після підписання цього Договору, який відповідає умовам „Положення про фінансові послуги Кредитної спілки „Центр-Кредит”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14.9. Надання інформації протягом строку дії Договору.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.1.Кредитодавець на вимогу Позичальника, але не частіше одного разу на місяць, безоплатно повідомляє Позичальнику інформацію  про поточний розмір заборгованості Позичальника, розмір суми кредиту, повернутої Кредитодавцю, а також іншу інформацію, надання якої передбачено Законом України «Про споживче кредитування», іншими актами законодавства, а також Договором шляхом надання письмової довідки із додатками (за необхідності) або надання інформації в усній формі.</w:t>
      </w:r>
    </w:p>
    <w:p w:rsidR="007D600B" w:rsidRPr="009E04D0" w:rsidRDefault="007D600B" w:rsidP="007D600B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.2. У разі якщо надання відповіді не потребує додаткового часу для підготовки, відповідь надається у день звернення. У разі якщо надання відповіді в потребує додаткового часу для підготовки,</w:t>
      </w:r>
      <w:r w:rsidR="009A454A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відповідь надається протягом 5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днів з дня отримання вимоги</w:t>
      </w:r>
    </w:p>
    <w:p w:rsidR="007D169A" w:rsidRPr="001B1EE2" w:rsidRDefault="007D169A" w:rsidP="00D11504">
      <w:pPr>
        <w:ind w:firstLine="567"/>
        <w:jc w:val="both"/>
        <w:rPr>
          <w:sz w:val="22"/>
          <w:szCs w:val="22"/>
        </w:rPr>
      </w:pPr>
      <w:r w:rsidRPr="001B1EE2">
        <w:rPr>
          <w:sz w:val="22"/>
          <w:szCs w:val="22"/>
        </w:rPr>
        <w:t>14.10. До Договору не застосовуються вимоги частин другої - сьомої, абзацу другого частини десятої та частини дванадцятої статті 9, частини шостої статті 14, статті 19 та частини другої статті 21 Закону  України «Про споживче кредитування».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1B1EE2">
        <w:rPr>
          <w:sz w:val="22"/>
          <w:szCs w:val="22"/>
        </w:rPr>
        <w:t>14.1</w:t>
      </w:r>
      <w:r w:rsidR="007D169A" w:rsidRPr="001B1EE2">
        <w:rPr>
          <w:sz w:val="22"/>
          <w:szCs w:val="22"/>
        </w:rPr>
        <w:t>1</w:t>
      </w:r>
      <w:r w:rsidRPr="001B1EE2">
        <w:rPr>
          <w:sz w:val="22"/>
          <w:szCs w:val="22"/>
        </w:rPr>
        <w:t>.</w:t>
      </w:r>
      <w:r w:rsidRPr="009E04D0">
        <w:rPr>
          <w:sz w:val="22"/>
          <w:szCs w:val="22"/>
        </w:rPr>
        <w:t xml:space="preserve"> Усі не врегульовані Договором правовідносини Сторін регулюються чинним законодавством України.</w:t>
      </w:r>
    </w:p>
    <w:p w:rsidR="001B1EE2" w:rsidRDefault="001B1EE2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15. АДРЕСИ, РЕКВIЗИТИ ТА ПIДПИСИ СТОРIН:</w:t>
      </w:r>
    </w:p>
    <w:tbl>
      <w:tblPr>
        <w:tblW w:w="9917" w:type="dxa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D11504" w:rsidRPr="009E04D0" w:rsidTr="007B62CC">
        <w:trPr>
          <w:cantSplit/>
          <w:trHeight w:val="423"/>
        </w:trPr>
        <w:tc>
          <w:tcPr>
            <w:tcW w:w="453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D11504" w:rsidRPr="009E04D0" w:rsidTr="007B62CC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D11504" w:rsidRPr="009E04D0" w:rsidRDefault="00D11504" w:rsidP="0014178C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 xml:space="preserve">Кредитна спілка </w:t>
            </w:r>
            <w:r w:rsidRPr="009E04D0">
              <w:rPr>
                <w:b/>
                <w:bCs/>
                <w:sz w:val="22"/>
                <w:szCs w:val="22"/>
              </w:rPr>
              <w:t>“</w:t>
            </w:r>
            <w:r w:rsidR="0014178C">
              <w:rPr>
                <w:b/>
                <w:bCs/>
                <w:sz w:val="22"/>
                <w:szCs w:val="22"/>
              </w:rPr>
              <w:t>ЦЕНТР-КРЕДИТ</w:t>
            </w:r>
            <w:r w:rsidRPr="009E04D0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rPr>
                <w:b/>
              </w:rPr>
            </w:pPr>
          </w:p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ПІБ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7B62CC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Місце </w:t>
            </w:r>
            <w:r w:rsidR="007B62CC" w:rsidRPr="009E04D0">
              <w:rPr>
                <w:sz w:val="22"/>
                <w:szCs w:val="22"/>
              </w:rPr>
              <w:t xml:space="preserve">(адреса) </w:t>
            </w:r>
            <w:r w:rsidRPr="009E04D0">
              <w:rPr>
                <w:sz w:val="22"/>
                <w:szCs w:val="22"/>
              </w:rPr>
              <w:t>проживання</w:t>
            </w:r>
            <w:r w:rsidR="007B62CC" w:rsidRPr="009E04D0">
              <w:rPr>
                <w:sz w:val="22"/>
                <w:szCs w:val="22"/>
              </w:rPr>
              <w:t>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</w:tr>
      <w:tr w:rsidR="00D11504" w:rsidRPr="009E04D0" w:rsidTr="007B62CC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Паспорт: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_____________________/_____________/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_______________________/___________/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</w:p>
    <w:p w:rsidR="007B62CC" w:rsidRPr="009E04D0" w:rsidRDefault="007B62CC" w:rsidP="00EA658A">
      <w:pPr>
        <w:pStyle w:val="ab"/>
        <w:jc w:val="both"/>
        <w:rPr>
          <w:b w:val="0"/>
          <w:color w:val="000000"/>
          <w:sz w:val="22"/>
          <w:szCs w:val="22"/>
          <w:lang w:eastAsia="en-US"/>
        </w:rPr>
      </w:pPr>
      <w:r w:rsidRPr="009E04D0">
        <w:rPr>
          <w:b w:val="0"/>
          <w:color w:val="000000"/>
          <w:sz w:val="22"/>
          <w:szCs w:val="22"/>
          <w:lang w:eastAsia="en-US"/>
        </w:rPr>
        <w:t xml:space="preserve">Оригінал Договору та   </w:t>
      </w:r>
      <w:r w:rsidRPr="009E04D0">
        <w:rPr>
          <w:b w:val="0"/>
          <w:sz w:val="22"/>
          <w:szCs w:val="22"/>
        </w:rPr>
        <w:t xml:space="preserve">графіку платежів  отримав </w:t>
      </w:r>
      <w:r w:rsidRPr="009E04D0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FE3677" w:rsidRDefault="00FE3677" w:rsidP="007B62CC">
      <w:pPr>
        <w:pStyle w:val="ab"/>
        <w:ind w:firstLine="709"/>
        <w:jc w:val="lef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                                                </w:t>
      </w:r>
      <w:r w:rsidR="007B62CC" w:rsidRPr="009E04D0">
        <w:rPr>
          <w:color w:val="000000"/>
          <w:sz w:val="22"/>
          <w:szCs w:val="22"/>
          <w:lang w:eastAsia="en-US"/>
        </w:rPr>
        <w:t>_____________________( ПІБ)</w:t>
      </w:r>
    </w:p>
    <w:p w:rsidR="007B62CC" w:rsidRPr="009E04D0" w:rsidRDefault="00FE3677" w:rsidP="007B62CC">
      <w:pPr>
        <w:pStyle w:val="ab"/>
        <w:ind w:firstLine="709"/>
        <w:jc w:val="lef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7B62CC" w:rsidRPr="009E04D0">
        <w:rPr>
          <w:i/>
          <w:sz w:val="22"/>
          <w:szCs w:val="22"/>
        </w:rPr>
        <w:t>(підпис)</w:t>
      </w:r>
    </w:p>
    <w:p w:rsidR="00FE3677" w:rsidRDefault="00FE3677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FE3677" w:rsidRDefault="00FE3677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7B62CC" w:rsidRPr="009E04D0" w:rsidRDefault="007B62CC" w:rsidP="007B62CC">
      <w:pPr>
        <w:pStyle w:val="a9"/>
        <w:ind w:firstLine="0"/>
        <w:rPr>
          <w:sz w:val="22"/>
          <w:szCs w:val="22"/>
          <w:lang w:val="ru-RU"/>
        </w:rPr>
      </w:pPr>
      <w:r w:rsidRPr="009E04D0">
        <w:rPr>
          <w:rFonts w:eastAsia="Tahoma"/>
          <w:bCs/>
          <w:color w:val="000000"/>
          <w:sz w:val="22"/>
          <w:szCs w:val="22"/>
          <w:lang w:val="uk-UA"/>
        </w:rPr>
        <w:t xml:space="preserve">“____”_____________ 20___ р.     </w:t>
      </w:r>
      <w:r w:rsidRPr="009E04D0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FE3677" w:rsidRDefault="00FE367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2A78D5" w:rsidRDefault="002A78D5" w:rsidP="002A78D5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lastRenderedPageBreak/>
        <w:t>Додаток № 1</w:t>
      </w:r>
    </w:p>
    <w:p w:rsidR="002A78D5" w:rsidRDefault="002A78D5" w:rsidP="002A78D5">
      <w:pPr>
        <w:pStyle w:val="a9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до Договору про споживчий кредит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  <w:lang w:val="uk-UA"/>
        </w:rPr>
        <w:t xml:space="preserve">  ____   </w:t>
      </w:r>
      <w:r>
        <w:rPr>
          <w:rFonts w:ascii="Calibri" w:hAnsi="Calibri" w:cs="Calibri"/>
          <w:sz w:val="22"/>
          <w:szCs w:val="22"/>
          <w:lang w:val="ru-RU"/>
        </w:rPr>
        <w:t>в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 xml:space="preserve">д </w:t>
      </w:r>
      <w:r>
        <w:rPr>
          <w:rFonts w:ascii="Calibri" w:hAnsi="Calibri" w:cs="Calibri"/>
          <w:sz w:val="22"/>
          <w:szCs w:val="22"/>
          <w:lang w:val="uk-UA"/>
        </w:rPr>
        <w:t xml:space="preserve">«___»______20__р.  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2A78D5" w:rsidRDefault="002A78D5" w:rsidP="002A78D5">
      <w:pPr>
        <w:pStyle w:val="a9"/>
        <w:jc w:val="center"/>
        <w:rPr>
          <w:rFonts w:asciiTheme="minorHAnsi" w:hAnsiTheme="minorHAnsi" w:cstheme="minorHAnsi"/>
          <w:sz w:val="22"/>
          <w:szCs w:val="22"/>
          <w:lang w:val="uk-UA"/>
        </w:rPr>
      </w:pPr>
    </w:p>
    <w:p w:rsidR="002A78D5" w:rsidRPr="002A78D5" w:rsidRDefault="002A78D5" w:rsidP="002A78D5">
      <w:pPr>
        <w:pStyle w:val="a9"/>
        <w:jc w:val="center"/>
        <w:rPr>
          <w:rFonts w:ascii="Calibri" w:hAnsi="Calibri" w:cs="Calibri"/>
          <w:sz w:val="22"/>
          <w:szCs w:val="22"/>
          <w:lang w:val="ru-RU"/>
        </w:rPr>
      </w:pPr>
      <w:r w:rsidRPr="002A78D5">
        <w:rPr>
          <w:rFonts w:ascii="Calibri" w:hAnsi="Calibri" w:cs="Calibri"/>
          <w:sz w:val="22"/>
          <w:szCs w:val="22"/>
          <w:lang w:val="ru-RU"/>
        </w:rPr>
        <w:t>ГРАФ</w:t>
      </w:r>
      <w:r>
        <w:rPr>
          <w:rFonts w:ascii="Calibri" w:hAnsi="Calibri" w:cs="Calibri"/>
          <w:sz w:val="22"/>
          <w:szCs w:val="22"/>
        </w:rPr>
        <w:t>I</w:t>
      </w:r>
      <w:r w:rsidRPr="002A78D5">
        <w:rPr>
          <w:rFonts w:ascii="Calibri" w:hAnsi="Calibri" w:cs="Calibri"/>
          <w:sz w:val="22"/>
          <w:szCs w:val="22"/>
          <w:lang w:val="ru-RU"/>
        </w:rPr>
        <w:t>К  ПЛАТЕЖ</w:t>
      </w:r>
      <w:r>
        <w:rPr>
          <w:rFonts w:ascii="Calibri" w:hAnsi="Calibri" w:cs="Calibri"/>
          <w:sz w:val="22"/>
          <w:szCs w:val="22"/>
        </w:rPr>
        <w:t>I</w:t>
      </w:r>
      <w:r w:rsidRPr="002A78D5">
        <w:rPr>
          <w:rFonts w:ascii="Calibri" w:hAnsi="Calibri" w:cs="Calibri"/>
          <w:sz w:val="22"/>
          <w:szCs w:val="22"/>
          <w:lang w:val="ru-RU"/>
        </w:rPr>
        <w:t>В</w:t>
      </w:r>
    </w:p>
    <w:p w:rsidR="002A78D5" w:rsidRDefault="002A78D5" w:rsidP="002A78D5">
      <w:pPr>
        <w:pStyle w:val="a9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2A78D5" w:rsidRDefault="002A78D5" w:rsidP="002A78D5">
      <w:pPr>
        <w:pStyle w:val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Дата надання кредиту:______________</w:t>
      </w:r>
    </w:p>
    <w:p w:rsidR="002A78D5" w:rsidRDefault="002A78D5" w:rsidP="002A78D5">
      <w:pPr>
        <w:pStyle w:val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Загальний розмір наданого кредиту: _________</w:t>
      </w:r>
    </w:p>
    <w:p w:rsidR="002A78D5" w:rsidRDefault="002A78D5" w:rsidP="002A78D5">
      <w:pPr>
        <w:pStyle w:val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Процентна ставка: __________</w:t>
      </w:r>
    </w:p>
    <w:p w:rsidR="002A78D5" w:rsidRDefault="002A78D5" w:rsidP="002A78D5">
      <w:pPr>
        <w:pStyle w:val="ab"/>
        <w:ind w:firstLine="709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>1. Графіком платежів 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10350" w:type="dxa"/>
        <w:tblInd w:w="103" w:type="dxa"/>
        <w:tblLayout w:type="fixed"/>
        <w:tblLook w:val="04A0"/>
      </w:tblPr>
      <w:tblGrid>
        <w:gridCol w:w="571"/>
        <w:gridCol w:w="566"/>
        <w:gridCol w:w="566"/>
        <w:gridCol w:w="709"/>
        <w:gridCol w:w="567"/>
        <w:gridCol w:w="567"/>
        <w:gridCol w:w="709"/>
        <w:gridCol w:w="425"/>
        <w:gridCol w:w="567"/>
        <w:gridCol w:w="567"/>
        <w:gridCol w:w="851"/>
        <w:gridCol w:w="566"/>
        <w:gridCol w:w="567"/>
        <w:gridCol w:w="479"/>
        <w:gridCol w:w="490"/>
        <w:gridCol w:w="490"/>
        <w:gridCol w:w="526"/>
        <w:gridCol w:w="567"/>
      </w:tblGrid>
      <w:tr w:rsidR="002A78D5" w:rsidTr="002A78D5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№ з/п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Дата видачі кредиту/дата платежу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ind w:left="113" w:right="113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Кількість днів у розрахунковому періоді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Чиста сума кредиту/сума платежу за розрахунковий період, грн.</w:t>
            </w:r>
          </w:p>
        </w:tc>
        <w:tc>
          <w:tcPr>
            <w:tcW w:w="68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Види платежів за кредитом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Реальна річна процентна ставка,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Загальна вартість кредиту, грн</w:t>
            </w:r>
          </w:p>
        </w:tc>
      </w:tr>
      <w:tr w:rsidR="002A78D5" w:rsidRPr="002A78D5" w:rsidTr="002A78D5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сума кредиту за договором /погашення суми кредиту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проценти за користування кредитом</w:t>
            </w:r>
          </w:p>
        </w:tc>
        <w:tc>
          <w:tcPr>
            <w:tcW w:w="57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платежі за додаткові та супутні послуги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2A78D5" w:rsidTr="002A78D5">
        <w:trPr>
          <w:trHeight w:val="10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6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кредитодавця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кредитного посередника (за наявності)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третіх осіб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2A78D5" w:rsidTr="002A78D5">
        <w:trPr>
          <w:trHeight w:val="30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6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за обслуговування кредитної заборгованості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комісія за надання кредиту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інші послуги кредитодавця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комісійний збір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інша плата за послуги кредитного посередника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розрахунково-касове обслуговування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нотаріуса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оцінювача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страховика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інші послуги третіх осіб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2A78D5" w:rsidTr="002A78D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18</w:t>
            </w:r>
          </w:p>
        </w:tc>
      </w:tr>
      <w:tr w:rsidR="002A78D5" w:rsidTr="002A78D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2A78D5" w:rsidTr="002A78D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2A78D5" w:rsidTr="002A78D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2A78D5" w:rsidTr="002A78D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en-US"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2A78D5" w:rsidTr="002A78D5">
        <w:trPr>
          <w:cantSplit/>
          <w:trHeight w:val="9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ind w:left="113" w:right="113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Усього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</w:tbl>
    <w:p w:rsidR="002A78D5" w:rsidRDefault="002A78D5" w:rsidP="002A78D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Графік платежів укладений у двох оригінальних примірниках по одному для кожної із Сторін та є невід’ємною частиною договору про споживчий кредит  № ___ від „___” ________ 20__ р.</w:t>
      </w:r>
    </w:p>
    <w:p w:rsidR="002A78D5" w:rsidRDefault="002A78D5" w:rsidP="002A78D5">
      <w:pPr>
        <w:pStyle w:val="a9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3. РЕКВIЗИТИ СТОРIН:</w:t>
      </w:r>
    </w:p>
    <w:p w:rsidR="002A78D5" w:rsidRDefault="002A78D5" w:rsidP="002A78D5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sz w:val="22"/>
          <w:szCs w:val="22"/>
          <w:lang w:val="ru-RU"/>
        </w:rPr>
        <w:t xml:space="preserve">КРЕДИТОДАВЕЦЬ           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>ПОЗИЧАЛЬНИК</w:t>
      </w:r>
    </w:p>
    <w:p w:rsidR="002A78D5" w:rsidRDefault="002A78D5" w:rsidP="002A78D5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Кредитна сп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 xml:space="preserve">лка "Центр-Кредит"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          </w:t>
      </w:r>
    </w:p>
    <w:p w:rsidR="002A78D5" w:rsidRDefault="002A78D5" w:rsidP="002A78D5">
      <w:pPr>
        <w:pStyle w:val="a9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</w:p>
    <w:p w:rsidR="002A78D5" w:rsidRDefault="002A78D5" w:rsidP="002A78D5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sz w:val="22"/>
          <w:szCs w:val="22"/>
          <w:lang w:val="uk-UA"/>
        </w:rPr>
        <w:t>Голова П</w:t>
      </w:r>
      <w:r>
        <w:rPr>
          <w:rFonts w:asciiTheme="minorHAnsi" w:hAnsiTheme="minorHAnsi" w:cstheme="minorHAnsi"/>
          <w:sz w:val="22"/>
          <w:szCs w:val="22"/>
          <w:lang w:val="uk-UA"/>
        </w:rPr>
        <w:t>р</w:t>
      </w:r>
      <w:r>
        <w:rPr>
          <w:rFonts w:ascii="Calibri" w:hAnsi="Calibri" w:cs="Calibri"/>
          <w:sz w:val="22"/>
          <w:szCs w:val="22"/>
          <w:lang w:val="uk-UA"/>
        </w:rPr>
        <w:t>авління/</w:t>
      </w:r>
      <w:r>
        <w:rPr>
          <w:rFonts w:ascii="Calibri" w:hAnsi="Calibri" w:cs="Calibri"/>
          <w:sz w:val="22"/>
          <w:szCs w:val="22"/>
          <w:lang w:val="ru-RU"/>
        </w:rPr>
        <w:t xml:space="preserve">Представник </w:t>
      </w:r>
    </w:p>
    <w:p w:rsidR="002A78D5" w:rsidRDefault="002A78D5" w:rsidP="002A78D5">
      <w:pPr>
        <w:pStyle w:val="a9"/>
        <w:rPr>
          <w:rFonts w:ascii="Calibri" w:hAnsi="Calibri" w:cs="Calibr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КС "ЦЕНТР-КРЕДИТ</w:t>
      </w:r>
      <w:r>
        <w:rPr>
          <w:rFonts w:ascii="Calibri" w:hAnsi="Calibri" w:cs="Calibri"/>
          <w:sz w:val="22"/>
          <w:szCs w:val="22"/>
          <w:lang w:val="ru-RU"/>
        </w:rPr>
        <w:t>"</w:t>
      </w:r>
    </w:p>
    <w:p w:rsidR="002A78D5" w:rsidRDefault="002A78D5" w:rsidP="002A78D5">
      <w:pPr>
        <w:pStyle w:val="a9"/>
        <w:ind w:firstLine="0"/>
        <w:rPr>
          <w:rFonts w:ascii="Calibri" w:hAnsi="Calibri" w:cs="Calibr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______________       /   (ПІБ)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___________________/</w:t>
      </w:r>
      <w:r>
        <w:rPr>
          <w:rFonts w:ascii="Calibri" w:hAnsi="Calibri" w:cs="Calibri"/>
          <w:sz w:val="22"/>
          <w:szCs w:val="22"/>
          <w:lang w:val="uk-UA"/>
        </w:rPr>
        <w:t xml:space="preserve">  (ПІБ)</w:t>
      </w:r>
      <w:r>
        <w:rPr>
          <w:rFonts w:ascii="Calibri" w:hAnsi="Calibri" w:cs="Calibri"/>
          <w:sz w:val="22"/>
          <w:szCs w:val="22"/>
          <w:lang w:val="ru-RU"/>
        </w:rPr>
        <w:t xml:space="preserve">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(підпис)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        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      (п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 xml:space="preserve">дпис)                 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2A78D5" w:rsidRDefault="002A78D5" w:rsidP="002A78D5">
      <w:pPr>
        <w:pStyle w:val="ab"/>
        <w:jc w:val="left"/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</w:pPr>
    </w:p>
    <w:p w:rsidR="002A78D5" w:rsidRDefault="002A78D5" w:rsidP="002A78D5">
      <w:pPr>
        <w:pStyle w:val="ab"/>
        <w:jc w:val="left"/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 xml:space="preserve">Оригінал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графіку платежів  отримав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2A78D5" w:rsidRDefault="002A78D5" w:rsidP="002A78D5">
      <w:pPr>
        <w:pStyle w:val="ab"/>
        <w:ind w:firstLine="709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_____________________( ПІБ)</w:t>
      </w:r>
    </w:p>
    <w:p w:rsidR="00D11504" w:rsidRPr="009E04D0" w:rsidRDefault="002A78D5" w:rsidP="002A78D5">
      <w:pPr>
        <w:pStyle w:val="a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>(підпис)</w:t>
      </w:r>
    </w:p>
    <w:sectPr w:rsidR="00D11504" w:rsidRPr="009E04D0" w:rsidSect="00302786">
      <w:type w:val="continuous"/>
      <w:pgSz w:w="12240" w:h="15840"/>
      <w:pgMar w:top="0" w:right="850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0D" w:rsidRDefault="00FB130D" w:rsidP="00D11504">
      <w:r>
        <w:separator/>
      </w:r>
    </w:p>
  </w:endnote>
  <w:endnote w:type="continuationSeparator" w:id="1">
    <w:p w:rsidR="00FB130D" w:rsidRDefault="00FB130D" w:rsidP="00D1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0D" w:rsidRDefault="00FB130D" w:rsidP="00D11504">
      <w:r>
        <w:separator/>
      </w:r>
    </w:p>
  </w:footnote>
  <w:footnote w:type="continuationSeparator" w:id="1">
    <w:p w:rsidR="00FB130D" w:rsidRDefault="00FB130D" w:rsidP="00D11504">
      <w:r>
        <w:continuationSeparator/>
      </w:r>
    </w:p>
  </w:footnote>
  <w:footnote w:id="2">
    <w:p w:rsidR="007D169A" w:rsidRPr="00A14489" w:rsidRDefault="007D169A" w:rsidP="007D169A">
      <w:pPr>
        <w:pStyle w:val="af"/>
        <w:jc w:val="both"/>
        <w:rPr>
          <w:sz w:val="18"/>
          <w:szCs w:val="18"/>
        </w:rPr>
      </w:pPr>
      <w:r w:rsidRPr="00302786">
        <w:rPr>
          <w:rStyle w:val="af1"/>
        </w:rPr>
        <w:footnoteRef/>
      </w:r>
      <w:r w:rsidRPr="00302786">
        <w:rPr>
          <w:sz w:val="18"/>
          <w:szCs w:val="18"/>
        </w:rPr>
        <w:t>Застосовується до договорів про споживчі кредити що надаються відповідно до ЗУ «Про споживче кредитування»</w:t>
      </w:r>
      <w:r w:rsidR="00302786">
        <w:rPr>
          <w:sz w:val="18"/>
          <w:szCs w:val="18"/>
        </w:rPr>
        <w:t xml:space="preserve"> </w:t>
      </w:r>
      <w:r w:rsidR="00C52489" w:rsidRPr="00302786">
        <w:rPr>
          <w:sz w:val="18"/>
          <w:szCs w:val="18"/>
        </w:rPr>
        <w:t>загальний розмір кредиту за якими не перевищує розміру однієї мінімальної заробітної плати, встановленої на день укладення договору.</w:t>
      </w:r>
    </w:p>
    <w:p w:rsidR="007D169A" w:rsidRPr="00C1389D" w:rsidRDefault="007D169A" w:rsidP="007D169A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E2" w:rsidRDefault="00E22E6A">
    <w:pPr>
      <w:pStyle w:val="a3"/>
      <w:jc w:val="center"/>
    </w:pPr>
    <w:r>
      <w:fldChar w:fldCharType="begin"/>
    </w:r>
    <w:r w:rsidR="001B7E74">
      <w:instrText>PAGE   \* MERGEFORMAT</w:instrText>
    </w:r>
    <w:r>
      <w:fldChar w:fldCharType="separate"/>
    </w:r>
    <w:r w:rsidR="002A78D5" w:rsidRPr="002A78D5">
      <w:rPr>
        <w:noProof/>
        <w:lang w:val="ru-RU"/>
      </w:rPr>
      <w:t>8</w:t>
    </w:r>
    <w:r>
      <w:fldChar w:fldCharType="end"/>
    </w:r>
  </w:p>
  <w:p w:rsidR="003D4BE2" w:rsidRDefault="00FB13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504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A23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E04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6A7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081"/>
    <w:rsid w:val="001168CA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37309"/>
    <w:rsid w:val="0014178C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667C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82F05"/>
    <w:rsid w:val="00184AC8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5278"/>
    <w:rsid w:val="001A5DB7"/>
    <w:rsid w:val="001A6FE9"/>
    <w:rsid w:val="001B0A9A"/>
    <w:rsid w:val="001B1A14"/>
    <w:rsid w:val="001B1EE2"/>
    <w:rsid w:val="001B2641"/>
    <w:rsid w:val="001B45CF"/>
    <w:rsid w:val="001B7886"/>
    <w:rsid w:val="001B7D39"/>
    <w:rsid w:val="001B7E74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2948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2779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A78D5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E79F9"/>
    <w:rsid w:val="002F0231"/>
    <w:rsid w:val="002F1119"/>
    <w:rsid w:val="002F11E0"/>
    <w:rsid w:val="002F1FC2"/>
    <w:rsid w:val="002F211B"/>
    <w:rsid w:val="002F4445"/>
    <w:rsid w:val="002F5EC0"/>
    <w:rsid w:val="00302786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4113"/>
    <w:rsid w:val="004D55CD"/>
    <w:rsid w:val="004D6185"/>
    <w:rsid w:val="004D631E"/>
    <w:rsid w:val="004D67CD"/>
    <w:rsid w:val="004D7361"/>
    <w:rsid w:val="004E13BD"/>
    <w:rsid w:val="004E3CF4"/>
    <w:rsid w:val="004E3FE9"/>
    <w:rsid w:val="004E4676"/>
    <w:rsid w:val="004E7438"/>
    <w:rsid w:val="004E7AF6"/>
    <w:rsid w:val="004F0E62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1C1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3894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7F8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0951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480F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96F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62CC"/>
    <w:rsid w:val="007B7FBF"/>
    <w:rsid w:val="007C06C1"/>
    <w:rsid w:val="007C202F"/>
    <w:rsid w:val="007C386B"/>
    <w:rsid w:val="007C44EB"/>
    <w:rsid w:val="007C50CA"/>
    <w:rsid w:val="007C5334"/>
    <w:rsid w:val="007C5EF9"/>
    <w:rsid w:val="007C6C58"/>
    <w:rsid w:val="007C751C"/>
    <w:rsid w:val="007D169A"/>
    <w:rsid w:val="007D2983"/>
    <w:rsid w:val="007D3519"/>
    <w:rsid w:val="007D353B"/>
    <w:rsid w:val="007D42E1"/>
    <w:rsid w:val="007D4897"/>
    <w:rsid w:val="007D4B16"/>
    <w:rsid w:val="007D57DE"/>
    <w:rsid w:val="007D600B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17BC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3EB0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454A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04D0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21FA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08AE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7B76"/>
    <w:rsid w:val="00BA0A29"/>
    <w:rsid w:val="00BA0AE1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1FC"/>
    <w:rsid w:val="00BD725D"/>
    <w:rsid w:val="00BE071D"/>
    <w:rsid w:val="00BE1D07"/>
    <w:rsid w:val="00BE2B13"/>
    <w:rsid w:val="00BE314D"/>
    <w:rsid w:val="00BE32BC"/>
    <w:rsid w:val="00BE4102"/>
    <w:rsid w:val="00BE55D5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2489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4B4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1B8"/>
    <w:rsid w:val="00D06B24"/>
    <w:rsid w:val="00D07169"/>
    <w:rsid w:val="00D07345"/>
    <w:rsid w:val="00D11504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3F31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5333"/>
    <w:rsid w:val="00E160DE"/>
    <w:rsid w:val="00E163D9"/>
    <w:rsid w:val="00E16B49"/>
    <w:rsid w:val="00E16FEC"/>
    <w:rsid w:val="00E2092D"/>
    <w:rsid w:val="00E20BC1"/>
    <w:rsid w:val="00E21A6A"/>
    <w:rsid w:val="00E21C2A"/>
    <w:rsid w:val="00E227FB"/>
    <w:rsid w:val="00E22D14"/>
    <w:rsid w:val="00E22E6A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58A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2B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5BE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30D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D05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677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11504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11504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1504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D11504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D115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11504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D1150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D11504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uiPriority w:val="99"/>
    <w:rsid w:val="00D11504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rsid w:val="00D115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D11504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D1150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D11504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D115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D11504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styleId="ad">
    <w:name w:val="Subtitle"/>
    <w:basedOn w:val="a"/>
    <w:link w:val="ae"/>
    <w:qFormat/>
    <w:rsid w:val="00D115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D11504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1">
    <w:name w:val="Текст1"/>
    <w:basedOn w:val="a"/>
    <w:rsid w:val="00D11504"/>
    <w:rPr>
      <w:rFonts w:ascii="Courier New" w:hAnsi="Courier New" w:cs="Courier New"/>
      <w:sz w:val="20"/>
      <w:szCs w:val="20"/>
      <w:lang w:bidi="ru-RU"/>
    </w:rPr>
  </w:style>
  <w:style w:type="paragraph" w:styleId="af">
    <w:name w:val="footnote text"/>
    <w:basedOn w:val="a"/>
    <w:link w:val="af0"/>
    <w:unhideWhenUsed/>
    <w:rsid w:val="00D1150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115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footnote reference"/>
    <w:uiPriority w:val="99"/>
    <w:unhideWhenUsed/>
    <w:rsid w:val="00D11504"/>
    <w:rPr>
      <w:vertAlign w:val="superscript"/>
    </w:rPr>
  </w:style>
  <w:style w:type="paragraph" w:styleId="af2">
    <w:name w:val="No Spacing"/>
    <w:uiPriority w:val="99"/>
    <w:qFormat/>
    <w:rsid w:val="00D061B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22D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2D1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2959-73E2-4EDF-BA60-467448C1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Таня</cp:lastModifiedBy>
  <cp:revision>7</cp:revision>
  <cp:lastPrinted>2021-06-04T11:25:00Z</cp:lastPrinted>
  <dcterms:created xsi:type="dcterms:W3CDTF">2021-03-09T09:19:00Z</dcterms:created>
  <dcterms:modified xsi:type="dcterms:W3CDTF">2021-06-08T09:45:00Z</dcterms:modified>
</cp:coreProperties>
</file>